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DCE85">
      <w:pPr>
        <w:rPr>
          <w:rFonts w:ascii="Calibri" w:hAnsi="Calibri" w:eastAsia="宋体" w:cs="Times New Roman"/>
          <w:b/>
          <w:sz w:val="24"/>
          <w:szCs w:val="24"/>
        </w:rPr>
      </w:pPr>
      <w:r>
        <w:rPr>
          <w:rFonts w:hint="eastAsia" w:ascii="Calibri" w:hAnsi="Calibri" w:eastAsia="宋体" w:cs="Times New Roman"/>
          <w:b/>
          <w:sz w:val="24"/>
          <w:szCs w:val="24"/>
        </w:rPr>
        <w:t>附件1：</w:t>
      </w:r>
    </w:p>
    <w:p w14:paraId="49122F4F">
      <w:pPr>
        <w:jc w:val="center"/>
        <w:rPr>
          <w:rFonts w:hint="eastAsia" w:ascii="仿宋" w:hAnsi="仿宋" w:eastAsia="仿宋" w:cs="Times New Roman"/>
          <w:b/>
          <w:sz w:val="24"/>
          <w:szCs w:val="24"/>
        </w:rPr>
      </w:pPr>
      <w:r>
        <w:rPr>
          <w:rFonts w:hint="eastAsia" w:ascii="宋体" w:hAnsi="宋体" w:eastAsia="宋体" w:cs="黑体"/>
          <w:b/>
          <w:bCs/>
          <w:color w:val="0C0C0C"/>
          <w:sz w:val="24"/>
          <w:szCs w:val="24"/>
          <w:lang w:val="en-US" w:eastAsia="zh-CN"/>
        </w:rPr>
        <w:t>2026</w:t>
      </w:r>
      <w:r>
        <w:rPr>
          <w:rFonts w:hint="eastAsia" w:ascii="宋体" w:hAnsi="宋体" w:eastAsia="宋体" w:cs="黑体"/>
          <w:b/>
          <w:bCs/>
          <w:color w:val="0C0C0C"/>
          <w:sz w:val="24"/>
          <w:szCs w:val="24"/>
        </w:rPr>
        <w:t>低碳供热高质量发展大会暨第三届新能源供热技术交流会参会回执</w:t>
      </w:r>
    </w:p>
    <w:tbl>
      <w:tblPr>
        <w:tblStyle w:val="4"/>
        <w:tblW w:w="8791" w:type="dxa"/>
        <w:tblInd w:w="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1150"/>
        <w:gridCol w:w="2626"/>
        <w:gridCol w:w="1701"/>
        <w:gridCol w:w="1701"/>
      </w:tblGrid>
      <w:tr w14:paraId="7BA11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Align w:val="center"/>
          </w:tcPr>
          <w:p w14:paraId="33E438EA">
            <w:pPr>
              <w:adjustRightInd w:val="0"/>
              <w:snapToGrid w:val="0"/>
              <w:spacing w:after="31" w:afterLines="10" w:line="480" w:lineRule="exact"/>
              <w:ind w:left="-112" w:leftChars="-51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微软雅黑"/>
                <w:sz w:val="24"/>
                <w:szCs w:val="24"/>
              </w:rPr>
              <w:t>单位名称</w:t>
            </w:r>
          </w:p>
        </w:tc>
        <w:tc>
          <w:tcPr>
            <w:tcW w:w="3776" w:type="dxa"/>
            <w:gridSpan w:val="2"/>
          </w:tcPr>
          <w:p w14:paraId="5568416C">
            <w:pPr>
              <w:adjustRightInd w:val="0"/>
              <w:snapToGrid w:val="0"/>
              <w:spacing w:after="31" w:afterLines="10" w:line="480" w:lineRule="exact"/>
              <w:ind w:left="-112" w:leftChars="-51" w:firstLine="197"/>
              <w:jc w:val="lef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BA2B2F7">
            <w:pPr>
              <w:adjustRightInd w:val="0"/>
              <w:snapToGrid w:val="0"/>
              <w:spacing w:after="31" w:afterLines="10" w:line="480" w:lineRule="exact"/>
              <w:ind w:left="-112" w:leftChars="-51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微软雅黑"/>
                <w:sz w:val="24"/>
                <w:szCs w:val="24"/>
              </w:rPr>
              <w:t>联系人</w:t>
            </w:r>
          </w:p>
        </w:tc>
        <w:tc>
          <w:tcPr>
            <w:tcW w:w="1701" w:type="dxa"/>
          </w:tcPr>
          <w:p w14:paraId="4BB86254">
            <w:pPr>
              <w:adjustRightInd w:val="0"/>
              <w:snapToGrid w:val="0"/>
              <w:spacing w:after="31" w:afterLines="10" w:line="480" w:lineRule="exact"/>
              <w:ind w:left="-112" w:leftChars="-51" w:firstLine="467"/>
              <w:jc w:val="lef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</w:tr>
      <w:tr w14:paraId="40D64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Align w:val="center"/>
          </w:tcPr>
          <w:p w14:paraId="6F0834D8">
            <w:pPr>
              <w:adjustRightInd w:val="0"/>
              <w:snapToGrid w:val="0"/>
              <w:spacing w:after="31" w:afterLines="10" w:line="480" w:lineRule="exact"/>
              <w:ind w:left="-112" w:leftChars="-51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微软雅黑"/>
                <w:sz w:val="24"/>
                <w:szCs w:val="24"/>
              </w:rPr>
              <w:t>单位地址</w:t>
            </w:r>
          </w:p>
        </w:tc>
        <w:tc>
          <w:tcPr>
            <w:tcW w:w="3776" w:type="dxa"/>
            <w:gridSpan w:val="2"/>
          </w:tcPr>
          <w:p w14:paraId="28E03CAE">
            <w:pPr>
              <w:adjustRightInd w:val="0"/>
              <w:snapToGrid w:val="0"/>
              <w:spacing w:after="31" w:afterLines="10" w:line="480" w:lineRule="exact"/>
              <w:jc w:val="lef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D849C94">
            <w:pPr>
              <w:adjustRightInd w:val="0"/>
              <w:snapToGrid w:val="0"/>
              <w:spacing w:after="31" w:afterLines="10" w:line="480" w:lineRule="exact"/>
              <w:ind w:left="-112" w:leftChars="-51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微软雅黑"/>
                <w:sz w:val="24"/>
                <w:szCs w:val="24"/>
              </w:rPr>
              <w:t>邮编</w:t>
            </w:r>
          </w:p>
        </w:tc>
        <w:tc>
          <w:tcPr>
            <w:tcW w:w="1701" w:type="dxa"/>
          </w:tcPr>
          <w:p w14:paraId="2377AA8A">
            <w:pPr>
              <w:adjustRightInd w:val="0"/>
              <w:snapToGrid w:val="0"/>
              <w:spacing w:after="31" w:afterLines="10" w:line="480" w:lineRule="exact"/>
              <w:ind w:left="-112" w:leftChars="-51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</w:tr>
      <w:tr w14:paraId="5C925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Align w:val="center"/>
          </w:tcPr>
          <w:p w14:paraId="76C6F3CD">
            <w:pPr>
              <w:adjustRightInd w:val="0"/>
              <w:snapToGrid w:val="0"/>
              <w:spacing w:after="31" w:afterLines="10" w:line="480" w:lineRule="exact"/>
              <w:ind w:left="-112" w:leftChars="-51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微软雅黑"/>
                <w:sz w:val="24"/>
                <w:szCs w:val="24"/>
              </w:rPr>
              <w:t>参会人姓名</w:t>
            </w:r>
          </w:p>
        </w:tc>
        <w:tc>
          <w:tcPr>
            <w:tcW w:w="1150" w:type="dxa"/>
            <w:vAlign w:val="center"/>
          </w:tcPr>
          <w:p w14:paraId="4983ED18">
            <w:pPr>
              <w:adjustRightInd w:val="0"/>
              <w:snapToGrid w:val="0"/>
              <w:spacing w:after="31" w:afterLines="10" w:line="480" w:lineRule="exact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STFangsong"/>
                <w:sz w:val="24"/>
                <w:szCs w:val="24"/>
              </w:rPr>
              <w:t>性别</w:t>
            </w:r>
          </w:p>
        </w:tc>
        <w:tc>
          <w:tcPr>
            <w:tcW w:w="2626" w:type="dxa"/>
            <w:vAlign w:val="center"/>
          </w:tcPr>
          <w:p w14:paraId="652B81AA">
            <w:pPr>
              <w:adjustRightInd w:val="0"/>
              <w:snapToGrid w:val="0"/>
              <w:spacing w:after="31" w:afterLines="10" w:line="480" w:lineRule="exact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微软雅黑"/>
                <w:sz w:val="24"/>
                <w:szCs w:val="24"/>
              </w:rPr>
              <w:t>职   务</w:t>
            </w:r>
          </w:p>
        </w:tc>
        <w:tc>
          <w:tcPr>
            <w:tcW w:w="1701" w:type="dxa"/>
            <w:vAlign w:val="center"/>
          </w:tcPr>
          <w:p w14:paraId="511A4FB1">
            <w:pPr>
              <w:adjustRightInd w:val="0"/>
              <w:snapToGrid w:val="0"/>
              <w:spacing w:after="31" w:afterLines="10" w:line="480" w:lineRule="exact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微软雅黑"/>
                <w:sz w:val="24"/>
                <w:szCs w:val="24"/>
              </w:rPr>
              <w:t>微信</w:t>
            </w:r>
          </w:p>
        </w:tc>
        <w:tc>
          <w:tcPr>
            <w:tcW w:w="1701" w:type="dxa"/>
            <w:vAlign w:val="center"/>
          </w:tcPr>
          <w:p w14:paraId="79701995">
            <w:pPr>
              <w:adjustRightInd w:val="0"/>
              <w:snapToGrid w:val="0"/>
              <w:spacing w:after="31" w:afterLines="10" w:line="480" w:lineRule="exact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STFangsong"/>
                <w:sz w:val="24"/>
                <w:szCs w:val="24"/>
              </w:rPr>
              <w:t>手 机</w:t>
            </w:r>
          </w:p>
        </w:tc>
      </w:tr>
      <w:tr w14:paraId="79EC5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Align w:val="center"/>
          </w:tcPr>
          <w:p w14:paraId="7478BABC">
            <w:pPr>
              <w:adjustRightInd w:val="0"/>
              <w:snapToGrid w:val="0"/>
              <w:spacing w:after="31" w:afterLines="10" w:line="480" w:lineRule="exact"/>
              <w:ind w:left="-112" w:leftChars="-51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6A0ACBD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2626" w:type="dxa"/>
            <w:vAlign w:val="center"/>
          </w:tcPr>
          <w:p w14:paraId="6D0FC4F8">
            <w:pPr>
              <w:adjustRightInd w:val="0"/>
              <w:snapToGrid w:val="0"/>
              <w:spacing w:after="31" w:afterLines="10" w:line="480" w:lineRule="exact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1045708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E8B87F9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</w:tr>
      <w:tr w14:paraId="436C2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Align w:val="center"/>
          </w:tcPr>
          <w:p w14:paraId="7A34E358">
            <w:pPr>
              <w:adjustRightInd w:val="0"/>
              <w:snapToGrid w:val="0"/>
              <w:spacing w:after="31" w:afterLines="10" w:line="480" w:lineRule="exact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A02A42C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2626" w:type="dxa"/>
            <w:vAlign w:val="center"/>
          </w:tcPr>
          <w:p w14:paraId="326119E8">
            <w:pPr>
              <w:adjustRightInd w:val="0"/>
              <w:snapToGrid w:val="0"/>
              <w:spacing w:after="31" w:afterLines="10" w:line="480" w:lineRule="exact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22B9EAA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E72C13D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</w:tr>
      <w:tr w14:paraId="065E8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Align w:val="center"/>
          </w:tcPr>
          <w:p w14:paraId="27236BDA">
            <w:pPr>
              <w:adjustRightInd w:val="0"/>
              <w:snapToGrid w:val="0"/>
              <w:spacing w:after="31" w:afterLines="10" w:line="480" w:lineRule="exact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14ED5846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2626" w:type="dxa"/>
            <w:vAlign w:val="center"/>
          </w:tcPr>
          <w:p w14:paraId="7060333E">
            <w:pPr>
              <w:adjustRightInd w:val="0"/>
              <w:snapToGrid w:val="0"/>
              <w:spacing w:after="31" w:afterLines="10" w:line="480" w:lineRule="exact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59ACC1B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E9507F2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</w:tr>
      <w:tr w14:paraId="2FC41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Merge w:val="restart"/>
            <w:vAlign w:val="center"/>
          </w:tcPr>
          <w:p w14:paraId="72FF2506">
            <w:pPr>
              <w:adjustRightInd w:val="0"/>
              <w:snapToGrid w:val="0"/>
              <w:spacing w:after="31" w:afterLines="10" w:line="480" w:lineRule="exact"/>
              <w:ind w:left="-112" w:leftChars="-51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  <w:p w14:paraId="413C44E0">
            <w:pPr>
              <w:adjustRightInd w:val="0"/>
              <w:snapToGrid w:val="0"/>
              <w:spacing w:after="31" w:afterLines="10" w:line="480" w:lineRule="exact"/>
              <w:ind w:left="-112" w:leftChars="-51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微软雅黑"/>
                <w:sz w:val="24"/>
                <w:szCs w:val="24"/>
              </w:rPr>
              <w:t>开票信息</w:t>
            </w:r>
          </w:p>
          <w:p w14:paraId="402B1C38">
            <w:pPr>
              <w:adjustRightInd w:val="0"/>
              <w:snapToGrid w:val="0"/>
              <w:spacing w:after="31" w:afterLines="10" w:line="480" w:lineRule="exact"/>
              <w:ind w:left="-112" w:leftChars="-51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7178" w:type="dxa"/>
            <w:gridSpan w:val="4"/>
            <w:vAlign w:val="center"/>
          </w:tcPr>
          <w:p w14:paraId="50E657D3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微软雅黑"/>
                <w:sz w:val="24"/>
                <w:szCs w:val="24"/>
              </w:rPr>
              <w:t>单位名称：</w:t>
            </w:r>
            <w:r>
              <w:rPr>
                <w:rFonts w:ascii="仿宋" w:hAnsi="仿宋" w:eastAsia="仿宋" w:cs="微软雅黑"/>
                <w:sz w:val="24"/>
                <w:szCs w:val="24"/>
              </w:rPr>
              <w:t xml:space="preserve"> </w:t>
            </w:r>
          </w:p>
        </w:tc>
      </w:tr>
      <w:tr w14:paraId="4E9BC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Merge w:val="continue"/>
            <w:vAlign w:val="center"/>
          </w:tcPr>
          <w:p w14:paraId="11D04791">
            <w:pPr>
              <w:adjustRightInd w:val="0"/>
              <w:snapToGrid w:val="0"/>
              <w:spacing w:after="31" w:afterLines="10" w:line="480" w:lineRule="exact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7178" w:type="dxa"/>
            <w:gridSpan w:val="4"/>
            <w:vAlign w:val="center"/>
          </w:tcPr>
          <w:p w14:paraId="7E5644D6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微软雅黑"/>
                <w:sz w:val="24"/>
                <w:szCs w:val="24"/>
              </w:rPr>
            </w:pPr>
            <w:r>
              <w:rPr>
                <w:rFonts w:hint="eastAsia" w:ascii="仿宋" w:hAnsi="仿宋" w:eastAsia="仿宋" w:cs="微软雅黑"/>
                <w:sz w:val="24"/>
                <w:szCs w:val="24"/>
              </w:rPr>
              <w:t>税    号：</w:t>
            </w:r>
          </w:p>
        </w:tc>
      </w:tr>
      <w:tr w14:paraId="3CA7B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Merge w:val="continue"/>
            <w:vAlign w:val="center"/>
          </w:tcPr>
          <w:p w14:paraId="49BABE97">
            <w:pPr>
              <w:adjustRightInd w:val="0"/>
              <w:snapToGrid w:val="0"/>
              <w:spacing w:after="31" w:afterLines="10" w:line="480" w:lineRule="exact"/>
              <w:ind w:left="-112" w:leftChars="-51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7178" w:type="dxa"/>
            <w:gridSpan w:val="4"/>
            <w:vAlign w:val="center"/>
          </w:tcPr>
          <w:p w14:paraId="1C2E70BD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STFangsong"/>
                <w:sz w:val="24"/>
                <w:szCs w:val="24"/>
              </w:rPr>
            </w:pPr>
            <w:r>
              <w:rPr>
                <w:rFonts w:hint="eastAsia" w:ascii="仿宋" w:hAnsi="仿宋" w:eastAsia="仿宋" w:cs="STFangsong"/>
                <w:sz w:val="24"/>
                <w:szCs w:val="24"/>
              </w:rPr>
              <w:t>地址及电话：</w:t>
            </w:r>
            <w:r>
              <w:rPr>
                <w:rFonts w:ascii="仿宋" w:hAnsi="仿宋" w:eastAsia="仿宋" w:cs="STFangsong"/>
                <w:sz w:val="24"/>
                <w:szCs w:val="24"/>
              </w:rPr>
              <w:t xml:space="preserve"> </w:t>
            </w:r>
          </w:p>
        </w:tc>
      </w:tr>
      <w:tr w14:paraId="737FC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Merge w:val="continue"/>
            <w:vAlign w:val="center"/>
          </w:tcPr>
          <w:p w14:paraId="0992E7ED">
            <w:pPr>
              <w:adjustRightInd w:val="0"/>
              <w:snapToGrid w:val="0"/>
              <w:spacing w:after="31" w:afterLines="10" w:line="480" w:lineRule="exact"/>
              <w:ind w:left="-112" w:leftChars="-51"/>
              <w:jc w:val="center"/>
              <w:rPr>
                <w:rFonts w:hint="eastAsia" w:ascii="仿宋" w:hAnsi="仿宋" w:eastAsia="仿宋" w:cs="微软雅黑"/>
                <w:sz w:val="24"/>
                <w:szCs w:val="24"/>
              </w:rPr>
            </w:pPr>
          </w:p>
        </w:tc>
        <w:tc>
          <w:tcPr>
            <w:tcW w:w="7178" w:type="dxa"/>
            <w:gridSpan w:val="4"/>
            <w:vAlign w:val="center"/>
          </w:tcPr>
          <w:p w14:paraId="63D813E3">
            <w:pPr>
              <w:adjustRightInd w:val="0"/>
              <w:snapToGrid w:val="0"/>
              <w:spacing w:after="31" w:afterLines="10" w:line="480" w:lineRule="exact"/>
              <w:rPr>
                <w:rFonts w:hint="eastAsia" w:ascii="仿宋" w:hAnsi="仿宋" w:eastAsia="仿宋" w:cs="STFangsong"/>
                <w:sz w:val="24"/>
                <w:szCs w:val="24"/>
              </w:rPr>
            </w:pPr>
            <w:r>
              <w:rPr>
                <w:rFonts w:hint="eastAsia" w:ascii="仿宋" w:hAnsi="仿宋" w:eastAsia="仿宋" w:cs="STFangsong"/>
                <w:sz w:val="24"/>
                <w:szCs w:val="24"/>
              </w:rPr>
              <w:t>开户银行及账号：</w:t>
            </w:r>
          </w:p>
        </w:tc>
      </w:tr>
      <w:tr w14:paraId="6A6FA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Merge w:val="restart"/>
            <w:vAlign w:val="center"/>
          </w:tcPr>
          <w:p w14:paraId="08D226BA">
            <w:pPr>
              <w:tabs>
                <w:tab w:val="left" w:pos="176"/>
                <w:tab w:val="left" w:pos="318"/>
              </w:tabs>
              <w:spacing w:line="440" w:lineRule="exact"/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费用合计</w:t>
            </w:r>
          </w:p>
        </w:tc>
        <w:tc>
          <w:tcPr>
            <w:tcW w:w="7178" w:type="dxa"/>
            <w:gridSpan w:val="4"/>
            <w:vAlign w:val="center"/>
          </w:tcPr>
          <w:p w14:paraId="012458CF">
            <w:pPr>
              <w:tabs>
                <w:tab w:val="left" w:pos="176"/>
                <w:tab w:val="left" w:pos="318"/>
              </w:tabs>
              <w:spacing w:line="440" w:lineRule="exact"/>
              <w:jc w:val="left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STFangsong"/>
                <w:sz w:val="24"/>
                <w:szCs w:val="24"/>
              </w:rPr>
              <w:t>参会费：</w:t>
            </w:r>
            <w:r>
              <w:rPr>
                <w:rFonts w:hint="eastAsia" w:ascii="仿宋" w:hAnsi="仿宋" w:eastAsia="仿宋" w:cs="STFangsong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 w:cs="STFangsong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STFangsong"/>
                <w:sz w:val="24"/>
                <w:szCs w:val="24"/>
              </w:rPr>
              <w:t>元</w:t>
            </w:r>
          </w:p>
        </w:tc>
      </w:tr>
      <w:tr w14:paraId="222E9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Merge w:val="continue"/>
            <w:vAlign w:val="center"/>
          </w:tcPr>
          <w:p w14:paraId="58BD1B53">
            <w:pPr>
              <w:tabs>
                <w:tab w:val="left" w:pos="176"/>
                <w:tab w:val="left" w:pos="318"/>
              </w:tabs>
              <w:spacing w:line="440" w:lineRule="exact"/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7178" w:type="dxa"/>
            <w:gridSpan w:val="4"/>
            <w:vAlign w:val="center"/>
          </w:tcPr>
          <w:p w14:paraId="69CE15FE">
            <w:pPr>
              <w:tabs>
                <w:tab w:val="left" w:pos="176"/>
                <w:tab w:val="left" w:pos="318"/>
              </w:tabs>
              <w:spacing w:line="440" w:lineRule="exact"/>
              <w:jc w:val="left"/>
              <w:rPr>
                <w:rFonts w:hint="eastAsia" w:ascii="仿宋" w:hAnsi="仿宋" w:eastAsia="仿宋" w:cs="STFangsong"/>
                <w:sz w:val="24"/>
                <w:szCs w:val="24"/>
              </w:rPr>
            </w:pPr>
            <w:r>
              <w:rPr>
                <w:rFonts w:hint="eastAsia" w:ascii="仿宋" w:hAnsi="仿宋" w:eastAsia="仿宋" w:cs="STFangsong"/>
                <w:sz w:val="24"/>
                <w:szCs w:val="24"/>
              </w:rPr>
              <w:t>合计：小写：</w:t>
            </w:r>
            <w:r>
              <w:rPr>
                <w:rFonts w:hint="eastAsia" w:ascii="仿宋" w:hAnsi="仿宋" w:eastAsia="仿宋" w:cs="STFangsong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hAnsi="仿宋" w:eastAsia="仿宋" w:cs="STFangsong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STFangsong"/>
                <w:sz w:val="24"/>
                <w:szCs w:val="24"/>
              </w:rPr>
              <w:t>元，大写：</w:t>
            </w:r>
            <w:r>
              <w:rPr>
                <w:rFonts w:hint="eastAsia" w:ascii="仿宋" w:hAnsi="仿宋" w:eastAsia="仿宋" w:cs="STFangsong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hAnsi="仿宋" w:eastAsia="仿宋" w:cs="STFangsong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STFangsong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STFangsong"/>
                <w:sz w:val="24"/>
                <w:szCs w:val="24"/>
              </w:rPr>
              <w:t>仟</w:t>
            </w:r>
            <w:r>
              <w:rPr>
                <w:rFonts w:hint="eastAsia" w:ascii="仿宋" w:hAnsi="仿宋" w:eastAsia="仿宋" w:cs="STFangsong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STFangsong"/>
                <w:sz w:val="24"/>
                <w:szCs w:val="24"/>
              </w:rPr>
              <w:t>佰元整</w:t>
            </w:r>
          </w:p>
        </w:tc>
      </w:tr>
      <w:tr w14:paraId="53434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3" w:type="dxa"/>
            <w:vAlign w:val="center"/>
          </w:tcPr>
          <w:p w14:paraId="719B26AD">
            <w:pPr>
              <w:tabs>
                <w:tab w:val="left" w:pos="176"/>
                <w:tab w:val="left" w:pos="318"/>
              </w:tabs>
              <w:spacing w:line="440" w:lineRule="exact"/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住宿需求</w:t>
            </w:r>
          </w:p>
        </w:tc>
        <w:tc>
          <w:tcPr>
            <w:tcW w:w="7178" w:type="dxa"/>
            <w:gridSpan w:val="4"/>
            <w:vAlign w:val="center"/>
          </w:tcPr>
          <w:p w14:paraId="6827A073">
            <w:pPr>
              <w:tabs>
                <w:tab w:val="left" w:pos="176"/>
                <w:tab w:val="left" w:pos="318"/>
              </w:tabs>
              <w:spacing w:line="440" w:lineRule="exact"/>
              <w:jc w:val="left"/>
              <w:rPr>
                <w:rFonts w:hint="eastAsia" w:ascii="仿宋" w:hAnsi="仿宋" w:eastAsia="仿宋" w:cs="STFangsong"/>
                <w:sz w:val="24"/>
                <w:szCs w:val="24"/>
              </w:rPr>
            </w:pPr>
            <w:r>
              <w:rPr>
                <w:rFonts w:hint="eastAsia" w:ascii="仿宋" w:hAnsi="仿宋" w:eastAsia="仿宋" w:cs="STFangsong"/>
                <w:sz w:val="24"/>
                <w:szCs w:val="24"/>
              </w:rPr>
              <w:t>组委会签约酒店协议价，参会人员自行预订结算</w:t>
            </w:r>
          </w:p>
        </w:tc>
      </w:tr>
      <w:tr w14:paraId="0188E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791" w:type="dxa"/>
            <w:gridSpan w:val="5"/>
          </w:tcPr>
          <w:p w14:paraId="28058472">
            <w:pPr>
              <w:tabs>
                <w:tab w:val="left" w:pos="318"/>
              </w:tabs>
              <w:spacing w:line="440" w:lineRule="exact"/>
              <w:ind w:firstLine="482" w:firstLineChars="200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1、费用说明：</w:t>
            </w:r>
          </w:p>
          <w:p w14:paraId="0E892E1D">
            <w:pPr>
              <w:tabs>
                <w:tab w:val="left" w:pos="318"/>
              </w:tabs>
              <w:spacing w:line="440" w:lineRule="exact"/>
              <w:ind w:firstLine="480" w:firstLineChars="2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1）会员单位1200元/人，非会员单位2800元/人(含会议参会费、资料费、会议期间的午餐及晚餐)。</w:t>
            </w:r>
          </w:p>
          <w:p w14:paraId="4C428F09">
            <w:pPr>
              <w:tabs>
                <w:tab w:val="left" w:pos="318"/>
              </w:tabs>
              <w:spacing w:line="440" w:lineRule="exact"/>
              <w:ind w:firstLine="480" w:firstLineChars="2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2) 供热、热力企业（需提交单位盖章的参会回执）、委员会特邀嘉宾及代表免费参会；</w:t>
            </w:r>
          </w:p>
          <w:p w14:paraId="525B360E">
            <w:pPr>
              <w:tabs>
                <w:tab w:val="left" w:pos="318"/>
              </w:tabs>
              <w:spacing w:line="440" w:lineRule="exact"/>
              <w:ind w:firstLine="482" w:firstLineChars="2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3853180</wp:posOffset>
                      </wp:positionH>
                      <wp:positionV relativeFrom="paragraph">
                        <wp:posOffset>278765</wp:posOffset>
                      </wp:positionV>
                      <wp:extent cx="1466215" cy="456565"/>
                      <wp:effectExtent l="0" t="0" r="0" b="0"/>
                      <wp:wrapNone/>
                      <wp:docPr id="7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6215" cy="4565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 w14:paraId="75D4F303">
                                  <w:pPr>
                                    <w:rPr>
                                      <w:b/>
                                      <w:bCs/>
                                      <w:color w:val="EE0000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t="100000" w14:r="100000"/>
                                          </w14:path>
                                        </w14:gradFill>
                                      </w14:textFill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EE0000"/>
                                      <w:sz w:val="28"/>
                                      <w:szCs w:val="28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t="100000" w14:r="100000"/>
                                          </w14:path>
                                        </w14:gradFill>
                                      </w14:textFill>
                                    </w:rPr>
                                    <w:t>[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EE0000"/>
                                      <w:sz w:val="24"/>
                                      <w:szCs w:val="24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t="100000" w14:r="100000"/>
                                          </w14:path>
                                        </w14:gradFill>
                                      </w14:textFill>
                                    </w:rPr>
                                    <w:t>参会</w:t>
                                  </w:r>
                                  <w:r>
                                    <w:rPr>
                                      <w:b/>
                                      <w:bCs/>
                                      <w:color w:val="EE0000"/>
                                      <w:sz w:val="24"/>
                                      <w:szCs w:val="24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t="100000" w14:r="100000"/>
                                          </w14:path>
                                        </w14:gradFill>
                                      </w14:textFill>
                                    </w:rPr>
                                    <w:t>单位签章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EE0000"/>
                                      <w:sz w:val="24"/>
                                      <w:szCs w:val="24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t="100000" w14:r="100000"/>
                                          </w14:path>
                                        </w14:gradFill>
                                      </w14:textFill>
                                    </w:rPr>
                                    <w:t>处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EE0000"/>
                                      <w:sz w:val="28"/>
                                      <w:szCs w:val="28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t="100000" w14:r="100000"/>
                                          </w14:path>
                                        </w14:gradFill>
                                      </w14:textFill>
                                    </w:rPr>
                                    <w:t>]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03.4pt;margin-top:21.95pt;height:35.95pt;width:115.45pt;z-index:251659264;mso-width-relative:page;mso-height-relative:page;" filled="f" stroked="f" coordsize="21600,21600" o:gfxdata="UEsDBAoAAAAAAIdO4kAAAAAAAAAAAAAAAAAEAAAAZHJzL1BLAwQUAAAACACHTuJAJVRKSdUAAAAH&#10;AQAADwAAAGRycy9kb3ducmV2LnhtbE2PzU7DMBCE70i8g7VI3KjdAkkbsukBxBVE+ZG4ufE2iYjX&#10;Uew24e1ZTnCb1Yxmvi23s+/VicbYBUZYLgwo4jq4jhuEt9fHqzWomCw72wcmhG+KsK3Oz0pbuDDx&#10;C512qVFSwrGwCG1KQ6F1rFvyNi7CQCzeIYzeJjnHRrvRTlLue70yJtPediwLrR3ovqX6a3f0CO9P&#10;h8+PG/PcPPjbYQqz0ew3GvHyYmnuQCWa018YfvEFHSph2ocju6h6hOw620gUQR4Qe53lIvYI+SoH&#10;XZX6P3/1A1BLAwQUAAAACACHTuJAW8qndiICAAApBAAADgAAAGRycy9lMm9Eb2MueG1srVNLbtsw&#10;EN0X6B0I7mtZhj+JYDlIY6QokH6AtAegKcoiSnJYkrbkHqC9QVbddN9z+RwdUoprpJssKgHCUEO+&#10;mffmcXnVaUX2wnkJpqT5aEyJMBwqabYl/fzp9tUFJT4wUzEFRpT0IDy9Wr18sWxtISbQgKqEIwhi&#10;fNHakjYh2CLLPG+EZn4EVhhM1uA0C7h026xyrEV0rbLJeDzPWnCVdcCF9/h33SfpgOieAwh1LblY&#10;A99pYUKP6oRiASn5RlpPV6nbuhY8fKhrLwJRJUWmIX2xCMab+M1WS1ZsHbON5EML7DktPOGkmTRY&#10;9AS1ZoGRnZP/QGnJHXiow4iDznoiSRFkkY+faHPfMCsSF5Ta25Po/v/B8vf7j47IqqQLSgzTOPDj&#10;w4/jz9/HX9/JIsrTWl/grnuL+0L3Gjo0TaLq7R3wL54YuGmY2Ypr56BtBKuwvTyezM6O9jg+gmza&#10;d1BhHbYLkIC62umoHapBEB1HcziNRnSB8FhyOp9P8hklHHPT2RzfVIIVj6et8+GNAE1iUFKHo0/o&#10;bH/nQ+yGFY9bYjEDt1KpNH5lSFvSy9lklg6cZbQM6HUldUkvxvEZaiozsIuEemqh23SDWhuoDsjT&#10;Qe82vGsYNOC+UdKi00rqv+6YE5Sotwa1usyn02jNtJjOFhNcuPPM5jzDDEeokgZK+vAmJDv3nK5R&#10;01omulH8vpOhV3RQUmFwe7To+Trt+nvDV3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JVRKSdUA&#10;AAAHAQAADwAAAAAAAAABACAAAAAiAAAAZHJzL2Rvd25yZXYueG1sUEsBAhQAFAAAAAgAh07iQFvK&#10;p3YiAgAAKQQAAA4AAAAAAAAAAQAgAAAAJAEAAGRycy9lMm9Eb2MueG1sUEsFBgAAAAAGAAYAWQEA&#10;ALgFAAAAAA==&#10;">
                      <v:fill on="f" focussize="0,0"/>
                      <v:stroke on="f" miterlimit="8" joinstyle="miter"/>
                      <v:imagedata o:title=""/>
                      <o:lock v:ext="edit" aspectratio="f"/>
                      <v:textbox>
                        <w:txbxContent>
                          <w:p w14:paraId="75D4F303">
                            <w:pPr>
                              <w:rPr>
                                <w:b/>
                                <w:bCs/>
                                <w:color w:val="EE0000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t="100000" w14:r="100000"/>
                                    </w14:path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bCs/>
                                <w:color w:val="EE0000"/>
                                <w:sz w:val="28"/>
                                <w:szCs w:val="28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t="100000" w14:r="100000"/>
                                    </w14:path>
                                  </w14:gradFill>
                                </w14:textFill>
                              </w:rPr>
                              <w:t>[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EE0000"/>
                                <w:sz w:val="24"/>
                                <w:szCs w:val="24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t="100000" w14:r="100000"/>
                                    </w14:path>
                                  </w14:gradFill>
                                </w14:textFill>
                              </w:rPr>
                              <w:t>参会</w:t>
                            </w:r>
                            <w:r>
                              <w:rPr>
                                <w:b/>
                                <w:bCs/>
                                <w:color w:val="EE0000"/>
                                <w:sz w:val="24"/>
                                <w:szCs w:val="24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t="100000" w14:r="100000"/>
                                    </w14:path>
                                  </w14:gradFill>
                                </w14:textFill>
                              </w:rPr>
                              <w:t>单位签章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EE0000"/>
                                <w:sz w:val="24"/>
                                <w:szCs w:val="24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t="100000" w14:r="100000"/>
                                    </w14:path>
                                  </w14:gradFill>
                                </w14:textFill>
                              </w:rPr>
                              <w:t>处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EE0000"/>
                                <w:sz w:val="28"/>
                                <w:szCs w:val="28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t="100000" w14:r="100000"/>
                                    </w14:path>
                                  </w14:gradFill>
                                </w14:textFill>
                              </w:rPr>
                              <w:t>]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/>
                <w:sz w:val="24"/>
                <w:szCs w:val="24"/>
              </w:rPr>
              <w:t>3）所有参会单位人员交通住宿费用自理;</w:t>
            </w:r>
          </w:p>
          <w:p w14:paraId="57965658">
            <w:pPr>
              <w:tabs>
                <w:tab w:val="left" w:pos="318"/>
              </w:tabs>
              <w:spacing w:line="440" w:lineRule="exact"/>
              <w:ind w:firstLine="482" w:firstLineChars="200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2、收款账户：</w:t>
            </w:r>
          </w:p>
          <w:p w14:paraId="4ADF3E30">
            <w:pPr>
              <w:tabs>
                <w:tab w:val="left" w:pos="318"/>
              </w:tabs>
              <w:spacing w:line="440" w:lineRule="exact"/>
              <w:ind w:firstLine="480" w:firstLineChars="2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    名：中能智远（北京）管理咨询有限公司</w:t>
            </w:r>
          </w:p>
          <w:p w14:paraId="33A188FA">
            <w:pPr>
              <w:tabs>
                <w:tab w:val="left" w:pos="318"/>
              </w:tabs>
              <w:spacing w:line="440" w:lineRule="exact"/>
              <w:ind w:firstLine="480" w:firstLineChars="2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 户 行：招商银行股份有限公司北京自贸试验区商务中心区支行</w:t>
            </w:r>
          </w:p>
          <w:p w14:paraId="7FF8208B">
            <w:pPr>
              <w:tabs>
                <w:tab w:val="left" w:pos="318"/>
              </w:tabs>
              <w:spacing w:line="440" w:lineRule="exact"/>
              <w:ind w:firstLine="480" w:firstLineChars="2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 行 号：3081 0000 5385</w:t>
            </w:r>
          </w:p>
          <w:p w14:paraId="4B2485FB">
            <w:pPr>
              <w:tabs>
                <w:tab w:val="left" w:pos="318"/>
              </w:tabs>
              <w:spacing w:line="440" w:lineRule="exact"/>
              <w:ind w:firstLine="480" w:firstLineChars="2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账    号：755 9420 2901 0002</w:t>
            </w:r>
          </w:p>
          <w:p w14:paraId="141B9752">
            <w:pPr>
              <w:tabs>
                <w:tab w:val="left" w:pos="318"/>
              </w:tabs>
              <w:spacing w:line="440" w:lineRule="exact"/>
              <w:ind w:firstLine="480" w:firstLineChars="200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汇款用途：2026低碳供热新能源大会</w:t>
            </w:r>
          </w:p>
        </w:tc>
      </w:tr>
    </w:tbl>
    <w:p w14:paraId="1CE5342F">
      <w:pPr>
        <w:spacing w:before="156" w:beforeLines="50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黑体" w:hAnsi="黑体" w:eastAsia="黑体" w:cs="Times New Roman"/>
          <w:sz w:val="24"/>
          <w:szCs w:val="24"/>
        </w:rPr>
        <w:t>会务联络</w:t>
      </w:r>
      <w:r>
        <w:rPr>
          <w:rFonts w:hint="eastAsia" w:ascii="Calibri" w:hAnsi="Calibri" w:eastAsia="宋体" w:cs="Times New Roman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8"/>
        </w:rPr>
        <w:t>马欣：</w:t>
      </w:r>
      <w:r>
        <w:rPr>
          <w:rFonts w:ascii="仿宋" w:hAnsi="仿宋" w:eastAsia="仿宋"/>
          <w:sz w:val="24"/>
          <w:szCs w:val="28"/>
        </w:rPr>
        <w:t>13683611761</w:t>
      </w:r>
      <w:r>
        <w:rPr>
          <w:rFonts w:hint="eastAsia" w:ascii="仿宋" w:hAnsi="仿宋" w:eastAsia="仿宋"/>
          <w:sz w:val="24"/>
          <w:szCs w:val="28"/>
        </w:rPr>
        <w:t>（微信同号）马硕：18519760499（微信同号）</w:t>
      </w:r>
    </w:p>
    <w:p w14:paraId="169EC193">
      <w:pPr>
        <w:spacing w:before="156" w:beforeLines="50"/>
        <w:ind w:firstLine="1200" w:firstLineChars="500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孟磊：15711434123（微信同号）邵阳：18610336454（微信同号）</w:t>
      </w:r>
    </w:p>
    <w:p w14:paraId="7BA965AE">
      <w:pPr>
        <w:spacing w:before="156" w:beforeLines="50"/>
        <w:ind w:firstLine="1200" w:firstLineChars="500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海飞：15624962349（微信同号）安琪：13020084636（微信同号）</w:t>
      </w:r>
    </w:p>
    <w:sectPr>
      <w:pgSz w:w="11906" w:h="16838"/>
      <w:pgMar w:top="1418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TFangsong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g1YWI1ZWE2NTU3OWIxNGY5OGNlNGE0ZWZmNzEyMmQifQ=="/>
  </w:docVars>
  <w:rsids>
    <w:rsidRoot w:val="0D7A065B"/>
    <w:rsid w:val="00071174"/>
    <w:rsid w:val="00094196"/>
    <w:rsid w:val="000F3E33"/>
    <w:rsid w:val="00106CE5"/>
    <w:rsid w:val="00125716"/>
    <w:rsid w:val="00245687"/>
    <w:rsid w:val="002E7B11"/>
    <w:rsid w:val="00382A3E"/>
    <w:rsid w:val="0043279E"/>
    <w:rsid w:val="00566777"/>
    <w:rsid w:val="00626B86"/>
    <w:rsid w:val="00663FE0"/>
    <w:rsid w:val="006760B9"/>
    <w:rsid w:val="0072310D"/>
    <w:rsid w:val="008A7895"/>
    <w:rsid w:val="008C7575"/>
    <w:rsid w:val="008E3528"/>
    <w:rsid w:val="00975CA1"/>
    <w:rsid w:val="009B0E68"/>
    <w:rsid w:val="00A07D2D"/>
    <w:rsid w:val="00A75FEE"/>
    <w:rsid w:val="00AC4CB0"/>
    <w:rsid w:val="00B06C42"/>
    <w:rsid w:val="00C95378"/>
    <w:rsid w:val="00CA1DB5"/>
    <w:rsid w:val="00D049CD"/>
    <w:rsid w:val="00E31DEB"/>
    <w:rsid w:val="00E92EF5"/>
    <w:rsid w:val="00EB5A53"/>
    <w:rsid w:val="00F31895"/>
    <w:rsid w:val="00F45B53"/>
    <w:rsid w:val="0B511824"/>
    <w:rsid w:val="0D7A065B"/>
    <w:rsid w:val="1E407E58"/>
    <w:rsid w:val="232F45ED"/>
    <w:rsid w:val="2EB06033"/>
    <w:rsid w:val="3A465B2C"/>
    <w:rsid w:val="44780FD8"/>
    <w:rsid w:val="4703102D"/>
    <w:rsid w:val="4B3D1C65"/>
    <w:rsid w:val="66CD3402"/>
    <w:rsid w:val="67F73E3E"/>
    <w:rsid w:val="77E3618D"/>
    <w:rsid w:val="7E3E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  <w14:ligatures w14:val="standardContextual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  <w14:ligatures w14:val="standardContextual"/>
    </w:rPr>
  </w:style>
  <w:style w:type="paragraph" w:customStyle="1" w:styleId="8">
    <w:name w:val="p0"/>
    <w:basedOn w:val="1"/>
    <w:autoRedefine/>
    <w:qFormat/>
    <w:uiPriority w:val="0"/>
    <w:pPr>
      <w:widowControl/>
    </w:pPr>
    <w:rPr>
      <w:rFonts w:cs="宋体"/>
      <w:sz w:val="21"/>
      <w:szCs w:val="21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354</Words>
  <Characters>444</Characters>
  <Lines>44</Lines>
  <Paragraphs>36</Paragraphs>
  <TotalTime>0</TotalTime>
  <ScaleCrop>false</ScaleCrop>
  <LinksUpToDate>false</LinksUpToDate>
  <CharactersWithSpaces>481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2026-01-05T00:39:00Z</dcterms:created>
  <dc:creator>欣</dc:creator>
  <cp:lastModifiedBy>18811758191</cp:lastModifiedBy>
  <dcterms:modified xsi:type="dcterms:W3CDTF">2026-01-22T05:13:41Z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6B5CE604BE4A4D8697562487F2360A8B_11</vt:lpwstr>
  </property>
  <property fmtid="{D5CDD505-2E9C-101B-9397-08002B2CF9AE}" pid="4" name="KSOTemplateDocerSaveRecord">
    <vt:lpwstr>eyJoZGlkIjoiZGI1NzdhNzY1NmU0ZDA2N2M0MzBhZDBkM2QzZTQ3ZmEiLCJ1c2VySWQiOiI5NjMzNDk4NDAifQ==</vt:lpwstr>
  </property>
</Properties>
</file>